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9B4DA" w14:textId="77777777" w:rsidR="00A142F9" w:rsidRDefault="00A142F9" w:rsidP="00A33129">
      <w:pPr>
        <w:jc w:val="center"/>
        <w:rPr>
          <w:b/>
          <w:u w:val="single"/>
        </w:rPr>
      </w:pPr>
    </w:p>
    <w:p w14:paraId="43C20BF3" w14:textId="77777777" w:rsidR="00A142F9" w:rsidRDefault="00A142F9" w:rsidP="00A33129">
      <w:pPr>
        <w:jc w:val="center"/>
        <w:rPr>
          <w:b/>
          <w:u w:val="single"/>
        </w:rPr>
      </w:pPr>
    </w:p>
    <w:p w14:paraId="35992D99" w14:textId="06513CAD" w:rsidR="00A33129" w:rsidRPr="00A33129" w:rsidRDefault="00A33129" w:rsidP="00A142F9">
      <w:pPr>
        <w:jc w:val="center"/>
        <w:rPr>
          <w:b/>
          <w:u w:val="single"/>
        </w:rPr>
      </w:pPr>
      <w:r w:rsidRPr="00A33129">
        <w:rPr>
          <w:b/>
          <w:u w:val="single"/>
        </w:rPr>
        <w:t>Example Press Release</w:t>
      </w:r>
    </w:p>
    <w:p w14:paraId="030A1918" w14:textId="77777777" w:rsidR="00A33129" w:rsidRDefault="00A33129">
      <w:pPr>
        <w:rPr>
          <w:b/>
        </w:rPr>
      </w:pPr>
      <w:bookmarkStart w:id="0" w:name="_GoBack"/>
      <w:bookmarkEnd w:id="0"/>
    </w:p>
    <w:p w14:paraId="0A31CE2E" w14:textId="50771269" w:rsidR="00826B54" w:rsidRPr="00826B54" w:rsidRDefault="00E47670">
      <w:pPr>
        <w:rPr>
          <w:b/>
        </w:rPr>
      </w:pPr>
      <w:r>
        <w:rPr>
          <w:b/>
        </w:rPr>
        <w:t>Joanne Bloggs</w:t>
      </w:r>
      <w:r w:rsidR="00826B54" w:rsidRPr="00826B54">
        <w:rPr>
          <w:b/>
        </w:rPr>
        <w:t xml:space="preserve"> Retains Specialist Status for </w:t>
      </w:r>
      <w:r>
        <w:rPr>
          <w:b/>
        </w:rPr>
        <w:t>7</w:t>
      </w:r>
      <w:r w:rsidRPr="00E47670">
        <w:rPr>
          <w:b/>
          <w:vertAlign w:val="superscript"/>
        </w:rPr>
        <w:t>th</w:t>
      </w:r>
      <w:r>
        <w:rPr>
          <w:b/>
        </w:rPr>
        <w:t xml:space="preserve"> </w:t>
      </w:r>
      <w:r w:rsidR="00826B54" w:rsidRPr="00826B54">
        <w:rPr>
          <w:b/>
        </w:rPr>
        <w:t>Year</w:t>
      </w:r>
    </w:p>
    <w:p w14:paraId="54C198C7" w14:textId="77777777" w:rsidR="00826B54" w:rsidRDefault="00826B54"/>
    <w:p w14:paraId="4476B339" w14:textId="1B289B4C" w:rsidR="00D56A44" w:rsidRDefault="00E47670">
      <w:r w:rsidRPr="00FB717D">
        <w:rPr>
          <w:i/>
        </w:rPr>
        <w:t>Bloggs &amp; Co Managing Partner</w:t>
      </w:r>
      <w:r w:rsidR="003B4213" w:rsidRPr="00FB717D">
        <w:rPr>
          <w:i/>
        </w:rPr>
        <w:t xml:space="preserve"> </w:t>
      </w:r>
      <w:r w:rsidRPr="00FB717D">
        <w:rPr>
          <w:i/>
        </w:rPr>
        <w:t>Joanne Bloggs</w:t>
      </w:r>
      <w:r w:rsidR="003B4213">
        <w:t xml:space="preserve"> has retained accredited specialist status with the Law Society of NSW </w:t>
      </w:r>
      <w:r w:rsidR="009E55E4">
        <w:t xml:space="preserve">in </w:t>
      </w:r>
      <w:r w:rsidR="00FB717D">
        <w:t>Planning &amp; Environment Law</w:t>
      </w:r>
      <w:r w:rsidR="009E55E4">
        <w:t xml:space="preserve"> </w:t>
      </w:r>
      <w:r w:rsidR="003B4213">
        <w:t xml:space="preserve">for the </w:t>
      </w:r>
      <w:r w:rsidR="00FB717D" w:rsidRPr="00FB717D">
        <w:rPr>
          <w:i/>
        </w:rPr>
        <w:t>7</w:t>
      </w:r>
      <w:r w:rsidR="00FB717D" w:rsidRPr="00FB717D">
        <w:rPr>
          <w:i/>
          <w:vertAlign w:val="superscript"/>
        </w:rPr>
        <w:t>th</w:t>
      </w:r>
      <w:r w:rsidR="00FB717D">
        <w:t xml:space="preserve"> </w:t>
      </w:r>
      <w:r w:rsidR="003B4213">
        <w:t>year.</w:t>
      </w:r>
    </w:p>
    <w:p w14:paraId="1463FE59" w14:textId="6FFC3102" w:rsidR="003B4213" w:rsidRDefault="003B4213">
      <w:r>
        <w:t>Specialist Accreditation is</w:t>
      </w:r>
      <w:r w:rsidR="00BB6601">
        <w:t xml:space="preserve"> a structured peer to peer assessment process</w:t>
      </w:r>
      <w:r w:rsidR="00BB448D">
        <w:t xml:space="preserve"> enabling </w:t>
      </w:r>
      <w:r w:rsidR="009E55E4">
        <w:t>legal practitioners to be recognised for their expertise. Each year the Law Society runs the accreditation program for a s</w:t>
      </w:r>
      <w:r w:rsidR="00EE1714">
        <w:t>elect</w:t>
      </w:r>
      <w:r w:rsidR="009E55E4">
        <w:t xml:space="preserve"> number of areas of law. The program consists of meticulous assessments on both legal knowledge and its application in practice. For accreditation to be conferred the candidate must pass all assessments.</w:t>
      </w:r>
    </w:p>
    <w:p w14:paraId="6BB9CF23" w14:textId="073B1E06" w:rsidR="003B4213" w:rsidRDefault="003B4213">
      <w:r>
        <w:t>To retain their accreditation specialists must</w:t>
      </w:r>
      <w:r w:rsidR="00B95631">
        <w:t xml:space="preserve"> </w:t>
      </w:r>
      <w:r w:rsidR="00A17701">
        <w:t xml:space="preserve">demonstrate their commitment to their accreditation through their work and by </w:t>
      </w:r>
      <w:r w:rsidR="00B95631">
        <w:t>undertak</w:t>
      </w:r>
      <w:r w:rsidR="00A17701">
        <w:t>ing</w:t>
      </w:r>
      <w:r w:rsidR="00B95631">
        <w:t xml:space="preserve"> </w:t>
      </w:r>
      <w:r w:rsidR="00A17701">
        <w:t>additional professional development in their area of accreditation.</w:t>
      </w:r>
    </w:p>
    <w:p w14:paraId="7D05F5C5" w14:textId="77777777" w:rsidR="00210CFE" w:rsidRDefault="003B4213">
      <w:r>
        <w:t xml:space="preserve">Specialist Accreditation Chair, Richard Harvey, said: </w:t>
      </w:r>
    </w:p>
    <w:p w14:paraId="238039B7" w14:textId="3854928C" w:rsidR="003B4213" w:rsidRDefault="003B4213">
      <w:r>
        <w:t>“</w:t>
      </w:r>
      <w:r w:rsidR="00431DA1">
        <w:t>Specialist Accreditation</w:t>
      </w:r>
      <w:r w:rsidR="00A17701">
        <w:t xml:space="preserve"> is held by </w:t>
      </w:r>
      <w:r w:rsidR="00210CFE">
        <w:t>less than</w:t>
      </w:r>
      <w:r w:rsidR="00A17701">
        <w:t xml:space="preserve"> </w:t>
      </w:r>
      <w:r w:rsidR="00210CFE">
        <w:t>6</w:t>
      </w:r>
      <w:r w:rsidR="00A17701">
        <w:t>% of the profession</w:t>
      </w:r>
      <w:r w:rsidR="00431DA1">
        <w:t xml:space="preserve"> here in New South Wales</w:t>
      </w:r>
      <w:r w:rsidR="00FB717D">
        <w:t>. We are proud that Specialists Accreditation is such a rigorous process</w:t>
      </w:r>
      <w:r w:rsidR="00210CFE">
        <w:t xml:space="preserve"> and</w:t>
      </w:r>
      <w:r w:rsidR="002F42CC">
        <w:t xml:space="preserve"> </w:t>
      </w:r>
      <w:r w:rsidR="00210CFE">
        <w:t>getting</w:t>
      </w:r>
      <w:r w:rsidR="0084117B">
        <w:t xml:space="preserve"> accredited is </w:t>
      </w:r>
      <w:r w:rsidR="00210CFE">
        <w:t>just</w:t>
      </w:r>
      <w:r w:rsidR="0084117B">
        <w:t xml:space="preserve"> the start</w:t>
      </w:r>
      <w:r w:rsidR="00210CFE">
        <w:t>. When a specialist retains their accreditation year on year their clients know the value of the advice they receive.”</w:t>
      </w:r>
    </w:p>
    <w:p w14:paraId="6E417DCE" w14:textId="4ED7E7E4" w:rsidR="00A561BC" w:rsidRDefault="00FB717D">
      <w:r w:rsidRPr="00FB717D">
        <w:rPr>
          <w:i/>
        </w:rPr>
        <w:t>Joanne</w:t>
      </w:r>
      <w:r w:rsidR="003B4213">
        <w:t xml:space="preserve"> said of the accreditation:</w:t>
      </w:r>
    </w:p>
    <w:p w14:paraId="15737BED" w14:textId="4DC8B582" w:rsidR="003B4213" w:rsidRDefault="003B4213">
      <w:r>
        <w:t>“</w:t>
      </w:r>
      <w:r w:rsidR="00210CFE">
        <w:t xml:space="preserve">I am </w:t>
      </w:r>
      <w:r>
        <w:t>proud</w:t>
      </w:r>
      <w:r w:rsidR="00210CFE">
        <w:t xml:space="preserve"> to be </w:t>
      </w:r>
      <w:r w:rsidR="008600FD">
        <w:t>retaining my Specialist Accreditation</w:t>
      </w:r>
      <w:r w:rsidR="00210CFE">
        <w:t xml:space="preserve"> for</w:t>
      </w:r>
      <w:r w:rsidR="008600FD">
        <w:t xml:space="preserve"> the</w:t>
      </w:r>
      <w:r w:rsidR="00210CFE">
        <w:t xml:space="preserve"> </w:t>
      </w:r>
      <w:r w:rsidR="00FB717D">
        <w:rPr>
          <w:i/>
        </w:rPr>
        <w:t>7</w:t>
      </w:r>
      <w:r w:rsidR="00FB717D" w:rsidRPr="00FB717D">
        <w:rPr>
          <w:i/>
          <w:vertAlign w:val="superscript"/>
        </w:rPr>
        <w:t>th</w:t>
      </w:r>
      <w:r w:rsidR="00FB717D">
        <w:rPr>
          <w:i/>
        </w:rPr>
        <w:t xml:space="preserve"> </w:t>
      </w:r>
      <w:r w:rsidR="00210CFE">
        <w:t xml:space="preserve">year. </w:t>
      </w:r>
      <w:r w:rsidR="008600FD">
        <w:t xml:space="preserve">Specialist Accreditation is </w:t>
      </w:r>
      <w:r w:rsidR="00826B54">
        <w:t>a recognis</w:t>
      </w:r>
      <w:r w:rsidR="00FB717D">
        <w:t>ed</w:t>
      </w:r>
      <w:r w:rsidR="00826B54">
        <w:t xml:space="preserve"> mark of expertise </w:t>
      </w:r>
      <w:r w:rsidR="00FB717D">
        <w:t>for</w:t>
      </w:r>
      <w:r>
        <w:t xml:space="preserve"> the public and the profession</w:t>
      </w:r>
      <w:r w:rsidR="00826B54">
        <w:t>.</w:t>
      </w:r>
      <w:r>
        <w:t>”</w:t>
      </w:r>
    </w:p>
    <w:p w14:paraId="753EEC10" w14:textId="1777A1B5" w:rsidR="00461B28" w:rsidRDefault="00461B28">
      <w:pPr>
        <w:rPr>
          <w:b/>
        </w:rPr>
      </w:pPr>
      <w:r>
        <w:rPr>
          <w:b/>
        </w:rPr>
        <w:t>Ends</w:t>
      </w:r>
    </w:p>
    <w:p w14:paraId="43C90793" w14:textId="7C4FBC42" w:rsidR="00461B28" w:rsidRDefault="00461B28" w:rsidP="00210CFE">
      <w:pPr>
        <w:spacing w:after="0"/>
      </w:pPr>
      <w:r>
        <w:t>Notes for editor:</w:t>
      </w:r>
    </w:p>
    <w:p w14:paraId="43AF450E" w14:textId="5D161F5E" w:rsidR="00210CFE" w:rsidRDefault="00461B28" w:rsidP="00210CFE">
      <w:pPr>
        <w:spacing w:after="0"/>
      </w:pPr>
      <w:r>
        <w:t xml:space="preserve">For more information on Specialist Accreditation visit </w:t>
      </w:r>
      <w:hyperlink r:id="rId6" w:history="1">
        <w:r w:rsidR="00210CFE" w:rsidRPr="00CF0896">
          <w:rPr>
            <w:rStyle w:val="Hyperlink"/>
          </w:rPr>
          <w:t>www.lawsociety.com.au/specialists</w:t>
        </w:r>
      </w:hyperlink>
    </w:p>
    <w:p w14:paraId="338BDDF9" w14:textId="297B1FC3" w:rsidR="00210CFE" w:rsidRDefault="00210CFE" w:rsidP="00210CFE">
      <w:pPr>
        <w:spacing w:after="0"/>
      </w:pPr>
      <w:r>
        <w:t xml:space="preserve">Or contact </w:t>
      </w:r>
      <w:hyperlink r:id="rId7" w:history="1">
        <w:r w:rsidRPr="00CF0896">
          <w:rPr>
            <w:rStyle w:val="Hyperlink"/>
          </w:rPr>
          <w:t>specialists@lawsociety.com.au</w:t>
        </w:r>
      </w:hyperlink>
      <w:r>
        <w:t xml:space="preserve"> +61 2 9926 0305</w:t>
      </w:r>
    </w:p>
    <w:p w14:paraId="737E3CA6" w14:textId="4CE9B114" w:rsidR="00DA78C6" w:rsidRDefault="00DA78C6" w:rsidP="00210CFE">
      <w:pPr>
        <w:spacing w:after="0"/>
      </w:pPr>
    </w:p>
    <w:p w14:paraId="3C3B2103" w14:textId="323964D0" w:rsidR="00DA78C6" w:rsidRDefault="00DA78C6" w:rsidP="00210CFE">
      <w:pPr>
        <w:spacing w:after="0"/>
        <w:rPr>
          <w:i/>
        </w:rPr>
      </w:pPr>
      <w:r>
        <w:rPr>
          <w:i/>
        </w:rPr>
        <w:t xml:space="preserve">For more information on Bloggs &amp; Co and Joanne Bloggs contact joannebloggs@justanexample.com.au </w:t>
      </w:r>
    </w:p>
    <w:p w14:paraId="277921CE" w14:textId="77777777" w:rsidR="00DA78C6" w:rsidRPr="00DA78C6" w:rsidRDefault="00DA78C6" w:rsidP="00210CFE">
      <w:pPr>
        <w:spacing w:after="0"/>
        <w:rPr>
          <w:i/>
        </w:rPr>
      </w:pPr>
    </w:p>
    <w:sectPr w:rsidR="00DA78C6" w:rsidRPr="00DA78C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99C03" w14:textId="77777777" w:rsidR="00A142F9" w:rsidRDefault="00A142F9" w:rsidP="00A142F9">
      <w:pPr>
        <w:spacing w:after="0" w:line="240" w:lineRule="auto"/>
      </w:pPr>
      <w:r>
        <w:separator/>
      </w:r>
    </w:p>
  </w:endnote>
  <w:endnote w:type="continuationSeparator" w:id="0">
    <w:p w14:paraId="56252AF6" w14:textId="77777777" w:rsidR="00A142F9" w:rsidRDefault="00A142F9" w:rsidP="00A1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D57FF" w14:textId="77777777" w:rsidR="00A142F9" w:rsidRDefault="00A142F9" w:rsidP="00A142F9">
      <w:pPr>
        <w:spacing w:after="0" w:line="240" w:lineRule="auto"/>
      </w:pPr>
      <w:r>
        <w:separator/>
      </w:r>
    </w:p>
  </w:footnote>
  <w:footnote w:type="continuationSeparator" w:id="0">
    <w:p w14:paraId="17F01729" w14:textId="77777777" w:rsidR="00A142F9" w:rsidRDefault="00A142F9" w:rsidP="00A14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CD75" w14:textId="3FCA44BA" w:rsidR="00A142F9" w:rsidRDefault="00A142F9">
    <w:pPr>
      <w:pStyle w:val="Header"/>
    </w:pPr>
    <w:r>
      <w:rPr>
        <w:noProof/>
        <w:lang w:eastAsia="en-AU"/>
      </w:rPr>
      <w:drawing>
        <wp:anchor distT="0" distB="0" distL="114300" distR="114300" simplePos="0" relativeHeight="251659264" behindDoc="1" locked="1" layoutInCell="1" allowOverlap="0" wp14:anchorId="4DBB6A56" wp14:editId="43CE623B">
          <wp:simplePos x="0" y="0"/>
          <wp:positionH relativeFrom="margin">
            <wp:align>center</wp:align>
          </wp:positionH>
          <wp:positionV relativeFrom="page">
            <wp:posOffset>144145</wp:posOffset>
          </wp:positionV>
          <wp:extent cx="6991350" cy="1802130"/>
          <wp:effectExtent l="0" t="0" r="0" b="7620"/>
          <wp:wrapTight wrapText="bothSides">
            <wp:wrapPolygon edited="0">
              <wp:start x="0" y="0"/>
              <wp:lineTo x="0" y="21463"/>
              <wp:lineTo x="21541" y="21463"/>
              <wp:lineTo x="21541" y="0"/>
              <wp:lineTo x="0" y="0"/>
            </wp:wrapPolygon>
          </wp:wrapTight>
          <wp:docPr id="1" name="Picture 1" descr="SA 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 Letterhead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0" cy="180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AE13B" w14:textId="103441BA" w:rsidR="00A142F9" w:rsidRDefault="00A14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13"/>
    <w:rsid w:val="00003BD2"/>
    <w:rsid w:val="0000416D"/>
    <w:rsid w:val="00007FC8"/>
    <w:rsid w:val="00010E67"/>
    <w:rsid w:val="00015E57"/>
    <w:rsid w:val="00017F53"/>
    <w:rsid w:val="000212DA"/>
    <w:rsid w:val="000268C2"/>
    <w:rsid w:val="00026999"/>
    <w:rsid w:val="00033E4B"/>
    <w:rsid w:val="00037BEF"/>
    <w:rsid w:val="000405B6"/>
    <w:rsid w:val="00042117"/>
    <w:rsid w:val="000426A8"/>
    <w:rsid w:val="00046E08"/>
    <w:rsid w:val="0004773F"/>
    <w:rsid w:val="00063A49"/>
    <w:rsid w:val="00065A92"/>
    <w:rsid w:val="00085249"/>
    <w:rsid w:val="000906F9"/>
    <w:rsid w:val="00091D14"/>
    <w:rsid w:val="00092F96"/>
    <w:rsid w:val="000939AB"/>
    <w:rsid w:val="000A104D"/>
    <w:rsid w:val="000A3001"/>
    <w:rsid w:val="000A66BE"/>
    <w:rsid w:val="000B38B4"/>
    <w:rsid w:val="000B41B8"/>
    <w:rsid w:val="000C415A"/>
    <w:rsid w:val="000C4333"/>
    <w:rsid w:val="000C4EED"/>
    <w:rsid w:val="000D5458"/>
    <w:rsid w:val="000D5F20"/>
    <w:rsid w:val="000E6734"/>
    <w:rsid w:val="000F3D12"/>
    <w:rsid w:val="001011F5"/>
    <w:rsid w:val="001121BC"/>
    <w:rsid w:val="0011254C"/>
    <w:rsid w:val="00115E11"/>
    <w:rsid w:val="0013651D"/>
    <w:rsid w:val="00137234"/>
    <w:rsid w:val="00137E96"/>
    <w:rsid w:val="00147F6F"/>
    <w:rsid w:val="001517DF"/>
    <w:rsid w:val="001556AF"/>
    <w:rsid w:val="001561F5"/>
    <w:rsid w:val="0016701E"/>
    <w:rsid w:val="00171709"/>
    <w:rsid w:val="00176A97"/>
    <w:rsid w:val="001950CC"/>
    <w:rsid w:val="001A3BEC"/>
    <w:rsid w:val="001A61F3"/>
    <w:rsid w:val="001B1090"/>
    <w:rsid w:val="001B3B98"/>
    <w:rsid w:val="001C3FE6"/>
    <w:rsid w:val="002026A2"/>
    <w:rsid w:val="00210CFE"/>
    <w:rsid w:val="0021171D"/>
    <w:rsid w:val="0021439E"/>
    <w:rsid w:val="00217E5E"/>
    <w:rsid w:val="0022110B"/>
    <w:rsid w:val="0022214C"/>
    <w:rsid w:val="00223D2B"/>
    <w:rsid w:val="00235DB4"/>
    <w:rsid w:val="00251E69"/>
    <w:rsid w:val="00254FF4"/>
    <w:rsid w:val="002836F6"/>
    <w:rsid w:val="00286D50"/>
    <w:rsid w:val="00290433"/>
    <w:rsid w:val="002A51CA"/>
    <w:rsid w:val="002B4089"/>
    <w:rsid w:val="002C46E8"/>
    <w:rsid w:val="002C7C0F"/>
    <w:rsid w:val="002D75FB"/>
    <w:rsid w:val="002E10AF"/>
    <w:rsid w:val="002E4BBB"/>
    <w:rsid w:val="002E7549"/>
    <w:rsid w:val="002F42CC"/>
    <w:rsid w:val="002F51A7"/>
    <w:rsid w:val="00304F0C"/>
    <w:rsid w:val="0032051F"/>
    <w:rsid w:val="00325F4E"/>
    <w:rsid w:val="0032617E"/>
    <w:rsid w:val="0033510A"/>
    <w:rsid w:val="00363D17"/>
    <w:rsid w:val="00372343"/>
    <w:rsid w:val="003735C9"/>
    <w:rsid w:val="00374660"/>
    <w:rsid w:val="0038143F"/>
    <w:rsid w:val="00394C9E"/>
    <w:rsid w:val="003B193C"/>
    <w:rsid w:val="003B4213"/>
    <w:rsid w:val="003B69C0"/>
    <w:rsid w:val="003B788F"/>
    <w:rsid w:val="003D5D1E"/>
    <w:rsid w:val="003F78B2"/>
    <w:rsid w:val="00400938"/>
    <w:rsid w:val="00401480"/>
    <w:rsid w:val="004120CC"/>
    <w:rsid w:val="00425680"/>
    <w:rsid w:val="00430EA9"/>
    <w:rsid w:val="00431DA1"/>
    <w:rsid w:val="00432F05"/>
    <w:rsid w:val="00451863"/>
    <w:rsid w:val="00457450"/>
    <w:rsid w:val="00461319"/>
    <w:rsid w:val="00461B28"/>
    <w:rsid w:val="004633D1"/>
    <w:rsid w:val="0048134B"/>
    <w:rsid w:val="0049195C"/>
    <w:rsid w:val="004A05E8"/>
    <w:rsid w:val="004A0603"/>
    <w:rsid w:val="004A414C"/>
    <w:rsid w:val="004D1A1F"/>
    <w:rsid w:val="005015D1"/>
    <w:rsid w:val="00502BE5"/>
    <w:rsid w:val="0052431B"/>
    <w:rsid w:val="00540A01"/>
    <w:rsid w:val="005410DC"/>
    <w:rsid w:val="005507DD"/>
    <w:rsid w:val="00567B3F"/>
    <w:rsid w:val="0057363C"/>
    <w:rsid w:val="00595A77"/>
    <w:rsid w:val="005B36C2"/>
    <w:rsid w:val="005B37C2"/>
    <w:rsid w:val="005B3DAF"/>
    <w:rsid w:val="005C2B50"/>
    <w:rsid w:val="005C2B76"/>
    <w:rsid w:val="005C60A7"/>
    <w:rsid w:val="005D0814"/>
    <w:rsid w:val="005D540E"/>
    <w:rsid w:val="005E77DF"/>
    <w:rsid w:val="005F7C75"/>
    <w:rsid w:val="00602F18"/>
    <w:rsid w:val="00630B97"/>
    <w:rsid w:val="006405B8"/>
    <w:rsid w:val="00657648"/>
    <w:rsid w:val="0067202E"/>
    <w:rsid w:val="00683499"/>
    <w:rsid w:val="00692E94"/>
    <w:rsid w:val="006B0BE5"/>
    <w:rsid w:val="006C0EC7"/>
    <w:rsid w:val="006C22DB"/>
    <w:rsid w:val="006E1AF8"/>
    <w:rsid w:val="006E211C"/>
    <w:rsid w:val="006E6D98"/>
    <w:rsid w:val="006F5B99"/>
    <w:rsid w:val="00716EA9"/>
    <w:rsid w:val="00723577"/>
    <w:rsid w:val="00746FFD"/>
    <w:rsid w:val="00763EE5"/>
    <w:rsid w:val="007779BB"/>
    <w:rsid w:val="00785289"/>
    <w:rsid w:val="007861A5"/>
    <w:rsid w:val="00787D47"/>
    <w:rsid w:val="007A6F9A"/>
    <w:rsid w:val="007B4AD4"/>
    <w:rsid w:val="00810B52"/>
    <w:rsid w:val="00812932"/>
    <w:rsid w:val="0081577F"/>
    <w:rsid w:val="00826B54"/>
    <w:rsid w:val="00830DE3"/>
    <w:rsid w:val="00836295"/>
    <w:rsid w:val="00836799"/>
    <w:rsid w:val="0084117B"/>
    <w:rsid w:val="00856F3A"/>
    <w:rsid w:val="008600FD"/>
    <w:rsid w:val="00862459"/>
    <w:rsid w:val="00870FB4"/>
    <w:rsid w:val="00876528"/>
    <w:rsid w:val="008766DC"/>
    <w:rsid w:val="008830C8"/>
    <w:rsid w:val="00891EE3"/>
    <w:rsid w:val="008A3527"/>
    <w:rsid w:val="008E417F"/>
    <w:rsid w:val="008F43AF"/>
    <w:rsid w:val="00901D3F"/>
    <w:rsid w:val="00904944"/>
    <w:rsid w:val="009275AB"/>
    <w:rsid w:val="0094131B"/>
    <w:rsid w:val="00960547"/>
    <w:rsid w:val="009638DA"/>
    <w:rsid w:val="00982EA1"/>
    <w:rsid w:val="0099094D"/>
    <w:rsid w:val="009A3BF9"/>
    <w:rsid w:val="009A531B"/>
    <w:rsid w:val="009A5406"/>
    <w:rsid w:val="009B504A"/>
    <w:rsid w:val="009B7F67"/>
    <w:rsid w:val="009C068A"/>
    <w:rsid w:val="009C51D6"/>
    <w:rsid w:val="009E55E4"/>
    <w:rsid w:val="009F41B6"/>
    <w:rsid w:val="00A036D8"/>
    <w:rsid w:val="00A142F9"/>
    <w:rsid w:val="00A1765B"/>
    <w:rsid w:val="00A17701"/>
    <w:rsid w:val="00A2188E"/>
    <w:rsid w:val="00A21FFF"/>
    <w:rsid w:val="00A22D46"/>
    <w:rsid w:val="00A23798"/>
    <w:rsid w:val="00A33129"/>
    <w:rsid w:val="00A377D1"/>
    <w:rsid w:val="00A44F1B"/>
    <w:rsid w:val="00A44FF6"/>
    <w:rsid w:val="00A547EC"/>
    <w:rsid w:val="00A552B4"/>
    <w:rsid w:val="00A55391"/>
    <w:rsid w:val="00A561BC"/>
    <w:rsid w:val="00A657A0"/>
    <w:rsid w:val="00A721C0"/>
    <w:rsid w:val="00A81B84"/>
    <w:rsid w:val="00A8691B"/>
    <w:rsid w:val="00A933A6"/>
    <w:rsid w:val="00AA17DF"/>
    <w:rsid w:val="00AA20AF"/>
    <w:rsid w:val="00AB0AA0"/>
    <w:rsid w:val="00AB4B72"/>
    <w:rsid w:val="00AC02EB"/>
    <w:rsid w:val="00AD5846"/>
    <w:rsid w:val="00AE0CCA"/>
    <w:rsid w:val="00AE343B"/>
    <w:rsid w:val="00AF51CE"/>
    <w:rsid w:val="00B125CB"/>
    <w:rsid w:val="00B2679C"/>
    <w:rsid w:val="00B32039"/>
    <w:rsid w:val="00B33DA1"/>
    <w:rsid w:val="00B37469"/>
    <w:rsid w:val="00B47AB8"/>
    <w:rsid w:val="00B601DC"/>
    <w:rsid w:val="00B61DB0"/>
    <w:rsid w:val="00B6226F"/>
    <w:rsid w:val="00B7663A"/>
    <w:rsid w:val="00B95631"/>
    <w:rsid w:val="00BB083B"/>
    <w:rsid w:val="00BB0F1D"/>
    <w:rsid w:val="00BB448D"/>
    <w:rsid w:val="00BB6601"/>
    <w:rsid w:val="00BC6D6C"/>
    <w:rsid w:val="00BD6EE8"/>
    <w:rsid w:val="00BF619E"/>
    <w:rsid w:val="00C15328"/>
    <w:rsid w:val="00C25CB7"/>
    <w:rsid w:val="00C40885"/>
    <w:rsid w:val="00C5095C"/>
    <w:rsid w:val="00C529C2"/>
    <w:rsid w:val="00C64FD8"/>
    <w:rsid w:val="00C70187"/>
    <w:rsid w:val="00C71777"/>
    <w:rsid w:val="00C82AD1"/>
    <w:rsid w:val="00C95702"/>
    <w:rsid w:val="00C958F4"/>
    <w:rsid w:val="00CC70B1"/>
    <w:rsid w:val="00CD1EDF"/>
    <w:rsid w:val="00CD5F33"/>
    <w:rsid w:val="00CE4D19"/>
    <w:rsid w:val="00CE72EE"/>
    <w:rsid w:val="00CF0EB2"/>
    <w:rsid w:val="00CF60CF"/>
    <w:rsid w:val="00D15D13"/>
    <w:rsid w:val="00D23D6C"/>
    <w:rsid w:val="00D27EC6"/>
    <w:rsid w:val="00D306CA"/>
    <w:rsid w:val="00D466C6"/>
    <w:rsid w:val="00D56A44"/>
    <w:rsid w:val="00D71425"/>
    <w:rsid w:val="00D912DB"/>
    <w:rsid w:val="00DA78C6"/>
    <w:rsid w:val="00DB7314"/>
    <w:rsid w:val="00DC3344"/>
    <w:rsid w:val="00DD0278"/>
    <w:rsid w:val="00DD291E"/>
    <w:rsid w:val="00DE6A83"/>
    <w:rsid w:val="00DF1226"/>
    <w:rsid w:val="00E15DA0"/>
    <w:rsid w:val="00E333AC"/>
    <w:rsid w:val="00E34D27"/>
    <w:rsid w:val="00E4585E"/>
    <w:rsid w:val="00E4719D"/>
    <w:rsid w:val="00E47670"/>
    <w:rsid w:val="00E53C12"/>
    <w:rsid w:val="00E63A83"/>
    <w:rsid w:val="00E66EEB"/>
    <w:rsid w:val="00E77903"/>
    <w:rsid w:val="00E85051"/>
    <w:rsid w:val="00EA4534"/>
    <w:rsid w:val="00EA7110"/>
    <w:rsid w:val="00EB6CC6"/>
    <w:rsid w:val="00EE1714"/>
    <w:rsid w:val="00EE1DDC"/>
    <w:rsid w:val="00EF25F4"/>
    <w:rsid w:val="00EF3308"/>
    <w:rsid w:val="00F02044"/>
    <w:rsid w:val="00F0356D"/>
    <w:rsid w:val="00F24C48"/>
    <w:rsid w:val="00F30447"/>
    <w:rsid w:val="00F3243B"/>
    <w:rsid w:val="00F37945"/>
    <w:rsid w:val="00F37AF1"/>
    <w:rsid w:val="00F44A2D"/>
    <w:rsid w:val="00F510F6"/>
    <w:rsid w:val="00F82629"/>
    <w:rsid w:val="00F86816"/>
    <w:rsid w:val="00FB2F6D"/>
    <w:rsid w:val="00FB717D"/>
    <w:rsid w:val="00FC6E19"/>
    <w:rsid w:val="00FD2944"/>
    <w:rsid w:val="00FE7469"/>
    <w:rsid w:val="00FF2E54"/>
    <w:rsid w:val="00FF3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06C0"/>
  <w15:chartTrackingRefBased/>
  <w15:docId w15:val="{E996A3DB-0578-4FB7-AC29-12B37E7B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CFE"/>
    <w:rPr>
      <w:color w:val="0563C1" w:themeColor="hyperlink"/>
      <w:u w:val="single"/>
    </w:rPr>
  </w:style>
  <w:style w:type="character" w:styleId="UnresolvedMention">
    <w:name w:val="Unresolved Mention"/>
    <w:basedOn w:val="DefaultParagraphFont"/>
    <w:uiPriority w:val="99"/>
    <w:semiHidden/>
    <w:unhideWhenUsed/>
    <w:rsid w:val="00210CFE"/>
    <w:rPr>
      <w:color w:val="808080"/>
      <w:shd w:val="clear" w:color="auto" w:fill="E6E6E6"/>
    </w:rPr>
  </w:style>
  <w:style w:type="paragraph" w:styleId="Header">
    <w:name w:val="header"/>
    <w:basedOn w:val="Normal"/>
    <w:link w:val="HeaderChar"/>
    <w:uiPriority w:val="99"/>
    <w:unhideWhenUsed/>
    <w:rsid w:val="00A14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2F9"/>
  </w:style>
  <w:style w:type="paragraph" w:styleId="Footer">
    <w:name w:val="footer"/>
    <w:basedOn w:val="Normal"/>
    <w:link w:val="FooterChar"/>
    <w:uiPriority w:val="99"/>
    <w:unhideWhenUsed/>
    <w:rsid w:val="00A14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2F9"/>
  </w:style>
  <w:style w:type="paragraph" w:styleId="BalloonText">
    <w:name w:val="Balloon Text"/>
    <w:basedOn w:val="Normal"/>
    <w:link w:val="BalloonTextChar"/>
    <w:uiPriority w:val="99"/>
    <w:semiHidden/>
    <w:unhideWhenUsed/>
    <w:rsid w:val="00A14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pecialists@lawsociety.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society.com.au/specialis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Smith</dc:creator>
  <cp:keywords/>
  <dc:description/>
  <cp:lastModifiedBy>Chloe Howard</cp:lastModifiedBy>
  <cp:revision>7</cp:revision>
  <cp:lastPrinted>2018-05-08T03:11:00Z</cp:lastPrinted>
  <dcterms:created xsi:type="dcterms:W3CDTF">2018-03-27T04:44:00Z</dcterms:created>
  <dcterms:modified xsi:type="dcterms:W3CDTF">2018-05-08T03:17:00Z</dcterms:modified>
</cp:coreProperties>
</file>